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7"/>
        <w:gridCol w:w="3099"/>
        <w:gridCol w:w="4820"/>
        <w:gridCol w:w="1739"/>
        <w:gridCol w:w="2088"/>
        <w:gridCol w:w="2127"/>
        <w:gridCol w:w="1559"/>
      </w:tblGrid>
      <w:tr w:rsidR="00322100" w:rsidRPr="00322100" w:rsidTr="00322100">
        <w:trPr>
          <w:trHeight w:val="147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bookmarkStart w:id="0" w:name="RANGE!A1:G52"/>
            <w:bookmarkEnd w:id="0"/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распоряжением Управления образования Администрации </w:t>
            </w: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Талицкого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br/>
              <w:t>от</w:t>
            </w: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  <w:t xml:space="preserve">   28.01.2022  </w:t>
            </w: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u w:val="single"/>
                <w:lang w:eastAsia="ru-RU"/>
              </w:rPr>
              <w:t xml:space="preserve">  2801-1      </w:t>
            </w:r>
          </w:p>
        </w:tc>
      </w:tr>
      <w:tr w:rsidR="00322100" w:rsidRPr="00322100" w:rsidTr="00322100">
        <w:trPr>
          <w:trHeight w:val="915"/>
        </w:trPr>
        <w:tc>
          <w:tcPr>
            <w:tcW w:w="160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План мероприятий по устранению недостатков, выявленных в ходе проведения в 2021 году независимой </w:t>
            </w:r>
            <w:proofErr w:type="gram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организациями, расположенными на территории Свердловской области</w:t>
            </w:r>
          </w:p>
        </w:tc>
      </w:tr>
      <w:tr w:rsidR="00322100" w:rsidRPr="00322100" w:rsidTr="00322100">
        <w:trPr>
          <w:trHeight w:val="36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22100" w:rsidRPr="00322100" w:rsidRDefault="00322100" w:rsidP="00924FAE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МКОУ "</w:t>
            </w: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Басмановская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средняя общеобразовательная школа" </w:t>
            </w:r>
            <w:r w:rsidR="00924FAE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2022-2024гг.</w:t>
            </w:r>
            <w:bookmarkStart w:id="1" w:name="_GoBack"/>
            <w:bookmarkEnd w:id="1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22100" w:rsidRPr="00322100" w:rsidTr="00322100">
        <w:trPr>
          <w:trHeight w:val="43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(наименование образовательной организации, </w:t>
            </w:r>
            <w:proofErr w:type="gram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период</w:t>
            </w:r>
            <w:proofErr w:type="gram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на который сформирован план)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22100" w:rsidRPr="00322100" w:rsidTr="00322100">
        <w:trPr>
          <w:trHeight w:val="58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Талицкий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22100" w:rsidRPr="00322100" w:rsidTr="00322100">
        <w:trPr>
          <w:trHeight w:val="46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322100" w:rsidRPr="00322100" w:rsidTr="00322100">
        <w:trPr>
          <w:trHeight w:val="532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28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Плановый срок реализации мероприятия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322100">
              <w:rPr>
                <w:rFonts w:ascii="Liberation Serif" w:eastAsia="Times New Roman" w:hAnsi="Liberation Serif" w:cs="Calibri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322100" w:rsidRPr="00322100" w:rsidTr="00322100">
        <w:trPr>
          <w:trHeight w:val="139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28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28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  <w:t>фактический срок реализации</w:t>
            </w:r>
          </w:p>
        </w:tc>
      </w:tr>
      <w:tr w:rsidR="00322100" w:rsidRPr="00322100" w:rsidTr="00322100">
        <w:trPr>
          <w:trHeight w:val="3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322100" w:rsidRPr="00322100" w:rsidTr="00322100">
        <w:trPr>
          <w:trHeight w:val="360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или о федеральном учреждении </w:t>
            </w:r>
            <w:proofErr w:type="gramStart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экспертизы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Несоответствие объема информации о деятельности организации, размещенного на официальном сайте, </w:t>
            </w:r>
            <w:proofErr w:type="gramStart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требуемому</w:t>
            </w:r>
            <w:proofErr w:type="gramEnd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в соответствии с нормативно-правовыми актами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Привести в соответствие с нормативными актами официальный сайт организации, </w:t>
            </w:r>
            <w:proofErr w:type="gramStart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разместив информацию</w:t>
            </w:r>
            <w:proofErr w:type="gramEnd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о деятельности организации в полном объеме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Отчет о результатах </w:t>
            </w:r>
            <w:proofErr w:type="spellStart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</w:t>
            </w:r>
            <w:proofErr w:type="gramStart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обучения</w:t>
            </w:r>
            <w:proofErr w:type="gramEnd"/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по каждой образовательной программе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Предписания органов, осуществляющих государственный контроль (надзор) в сфере образования, отчеты об исполнении таких предписаний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Информация о реализуемых уровнях образования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Информация о формах обучения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нормативных сроках обучения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сроке действия государственной аккредитации образовательных программ (при наличии государственной аккредитации)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Аннотации к рабочим программам дисциплин (по каждой дисциплине в составе образовательной программы) с приложением их копий (при наличии)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8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реализуемых образовательных программах, в том числе о реализуемых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</w:t>
            </w: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программой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31.03.2022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409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лиц; о численности обучающихся, являющихся иностранными гражданами; о языках, на которых осуществляется образование (обучение); о заключенных и планируемых к заключению договорах с иностранными и (или) международными организациями по вопросам образования и науки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22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Недостаточный</w:t>
            </w:r>
            <w:proofErr w:type="gram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уровнеь</w:t>
            </w:r>
            <w:proofErr w:type="spell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популяризации bus.gov.ru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Принять меры для популяризации портала для размещения информации </w:t>
            </w: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</w:t>
            </w:r>
            <w:proofErr w:type="gram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государственных учреждений, обеспечив наличие на официальном сайте образовательной организации: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89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разделе «Независимая оценка качества оказания услуг» на официальном сайте образовательной организации отчетов по реализации планов мероприятий по результатам НОК в 2018 году, реализованных в полном объеме (по состоянию 31 марта 2021 года)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31.03.2022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на официальном сайте образовательного учреждения работающей гиперссылки на сайт bus.gov.ru с результатами независимой оценки качества оказания услуг образовательными организациями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37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 (наличие </w:t>
            </w:r>
            <w:proofErr w:type="spell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кликабильного</w:t>
            </w:r>
            <w:proofErr w:type="spell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баннера с переходом на карточку образовательной организации сайта bus.gov.ru с возможностью оставить отзыв)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31.01.2022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345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комфортностью условий осуществления образовательной деятельности (уровень удовлетворенности - 74%)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Повысить уровень удовлетворенности </w:t>
            </w: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получателей</w:t>
            </w:r>
            <w:proofErr w:type="gram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комфортностью оказания услуг, создав необходимые условия для этого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08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Педагогический совет по теме "Этика и культура педагога"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Берсенева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Елена Ивановна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360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322100" w:rsidRPr="00322100" w:rsidTr="00322100">
        <w:trPr>
          <w:trHeight w:val="63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не оборудована с учетом доступности для инвалидов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доступности услуг для инвалидов, обеспечив: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оборудованных групп пандусами/подъемными платформами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сменных кресел-колясок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организации создано недостаточное количество условий, позволяющих инвалидам получать услуги наравне с другими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Улучшить условия доступности, позволяющие инвалидам получать услуги наравне с другими**, обеспечив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72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9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9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9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возможности инвалидам по слуху (слуху и зрению) услуг </w:t>
            </w:r>
            <w:proofErr w:type="spell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22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Получатели услуг с ограниченными возможностями здоровья не в полной мере удовлетворены созданными условиями получения услуг и </w:t>
            </w:r>
            <w:proofErr w:type="spell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оборудованностью</w:t>
            </w:r>
            <w:proofErr w:type="spell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помещений и территории организации (уровень удовлетворенности - 83%)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меры по повышению уровня удовлетворенности лиц с ОВЗ созданными для них условиями получения образовательных услуг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24.11.2024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Гомзикова</w:t>
            </w:r>
            <w:proofErr w:type="spellEnd"/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Юлия Васильевна директор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360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322100" w:rsidRPr="00322100" w:rsidTr="00322100">
        <w:trPr>
          <w:trHeight w:val="22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уровнем доброжелательности и вежливости работников организации, обеспечивающих первичный контакт и информирование (уровень удовлетворенности - 83%)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обучающие мероприятия (тренинги, мастер-классы) по развитию коммуникативных навыков и доброжелательного взаимодействия с участием работников организации, обеспечивающих первичный контакт и информирование получателей услуг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22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уровнем доброжелательности и вежливости работников организации, обеспечивающих непосредственное оказание услуг (уровень удовлетворенности - 82%)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обучающие мероприятия (тренинги, мастер-классы) по развитию коммуникативных навыков и доброжелательного взаимодействия с участием работников организации, обеспечивающих непосредственное оказание услуг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220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скорее удовлетворены уровнем доброжелательности и вежливости работников организации при дистанционных формах взаимодействия (уровень удовлетворенности - 92%)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доброжелательности и вежливости персонала организации при дистанционных формах взаимодействия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360"/>
        </w:trPr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V. Удовлетворенность условиями осуществления образовательной деятельности организаций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83% получателей услуг </w:t>
            </w:r>
            <w:proofErr w:type="gramStart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готовы</w:t>
            </w:r>
            <w:proofErr w:type="gramEnd"/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рекомендовать организацию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 меры по повышению привлекательности образовательной организации, создать условия для готовности получателей рекомендовать организацию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26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Получатели услуг не в полной мере удовлетворены организационными условиями оказания услуг (уровень удовлетворенности - 88%)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удовлетворенности условиями оказания услуг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2100" w:rsidRPr="00322100" w:rsidTr="00322100">
        <w:trPr>
          <w:trHeight w:val="157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все получатели образовательных услуг удовлетворены в целом условиями оказания образовательных услуг в организации (уровень удовлетворенности - 83%)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уровень удовлетворенности условиями оказания услуг в целом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15.06.2022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Захарчук Юлия Игоревна заместитель директора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100" w:rsidRPr="00322100" w:rsidRDefault="00322100" w:rsidP="00322100">
            <w:pPr>
              <w:spacing w:after="0" w:line="240" w:lineRule="auto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</w:pPr>
            <w:r w:rsidRPr="0032210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9163B" w:rsidRPr="00322100" w:rsidRDefault="00924FAE">
      <w:pPr>
        <w:rPr>
          <w:sz w:val="24"/>
          <w:szCs w:val="24"/>
        </w:rPr>
      </w:pPr>
    </w:p>
    <w:sectPr w:rsidR="0069163B" w:rsidRPr="00322100" w:rsidSect="0032210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F8"/>
    <w:rsid w:val="00322100"/>
    <w:rsid w:val="00863D51"/>
    <w:rsid w:val="00924FAE"/>
    <w:rsid w:val="009366F8"/>
    <w:rsid w:val="00A5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4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Специалист_1</dc:creator>
  <cp:keywords/>
  <dc:description/>
  <cp:lastModifiedBy>Специалист_1</cp:lastModifiedBy>
  <cp:revision>5</cp:revision>
  <cp:lastPrinted>2022-01-28T08:19:00Z</cp:lastPrinted>
  <dcterms:created xsi:type="dcterms:W3CDTF">2022-01-28T08:11:00Z</dcterms:created>
  <dcterms:modified xsi:type="dcterms:W3CDTF">2022-01-28T08:21:00Z</dcterms:modified>
</cp:coreProperties>
</file>